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D149C1" w:rsidRPr="00D149C1" w14:paraId="3F9AEC9C" w14:textId="77777777" w:rsidTr="009D4163">
        <w:tc>
          <w:tcPr>
            <w:tcW w:w="4111" w:type="dxa"/>
            <w:hideMark/>
          </w:tcPr>
          <w:p w14:paraId="3844B9DC" w14:textId="77777777" w:rsidR="00D149C1" w:rsidRPr="00D149C1" w:rsidRDefault="00D149C1" w:rsidP="00D14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49C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F8D33EE" wp14:editId="570DEFBA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9C1" w:rsidRPr="00D149C1" w14:paraId="692C5EA4" w14:textId="77777777" w:rsidTr="009D4163">
        <w:tc>
          <w:tcPr>
            <w:tcW w:w="4111" w:type="dxa"/>
            <w:hideMark/>
          </w:tcPr>
          <w:p w14:paraId="357405A6" w14:textId="77777777" w:rsidR="00D149C1" w:rsidRPr="00D149C1" w:rsidRDefault="00D149C1" w:rsidP="00D14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4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REPUBLIKA HRVATSKA ZAGREBAČKA ŽUPANIJA</w:t>
            </w:r>
          </w:p>
          <w:p w14:paraId="3F097723" w14:textId="77777777" w:rsidR="00D149C1" w:rsidRPr="00D149C1" w:rsidRDefault="00D149C1" w:rsidP="00D149C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4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GRAD VELIKA GORICA                 </w:t>
            </w:r>
          </w:p>
        </w:tc>
      </w:tr>
    </w:tbl>
    <w:p w14:paraId="6637AD1E" w14:textId="77777777" w:rsidR="00D149C1" w:rsidRPr="00D149C1" w:rsidRDefault="00D149C1" w:rsidP="00D149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49C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GRADSKO VIJEĆE</w:t>
      </w:r>
    </w:p>
    <w:p w14:paraId="00F93530" w14:textId="77777777" w:rsidR="00D149C1" w:rsidRPr="00D149C1" w:rsidRDefault="00D149C1" w:rsidP="00D149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37A2B61" w14:textId="786E0D90" w:rsidR="00D149C1" w:rsidRPr="00D149C1" w:rsidRDefault="00D149C1" w:rsidP="00D149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9C1">
        <w:rPr>
          <w:rFonts w:ascii="Times New Roman" w:eastAsia="Times New Roman" w:hAnsi="Times New Roman" w:cs="Times New Roman"/>
          <w:sz w:val="24"/>
          <w:szCs w:val="24"/>
        </w:rPr>
        <w:t>KLASA:024-01/2025-04/8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30DF2A3E" w14:textId="77777777" w:rsidR="00D149C1" w:rsidRPr="00D149C1" w:rsidRDefault="00D149C1" w:rsidP="00D149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9C1">
        <w:rPr>
          <w:rFonts w:ascii="Times New Roman" w:eastAsia="Times New Roman" w:hAnsi="Times New Roman" w:cs="Times New Roman"/>
          <w:sz w:val="24"/>
          <w:szCs w:val="24"/>
        </w:rPr>
        <w:t>URBROJ:238-31-02-2025-01</w:t>
      </w:r>
    </w:p>
    <w:p w14:paraId="7C64513B" w14:textId="77777777" w:rsidR="00D149C1" w:rsidRPr="00D149C1" w:rsidRDefault="00D149C1" w:rsidP="00D149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9C1">
        <w:rPr>
          <w:rFonts w:ascii="Times New Roman" w:eastAsia="Times New Roman" w:hAnsi="Times New Roman" w:cs="Times New Roman"/>
          <w:sz w:val="24"/>
          <w:szCs w:val="24"/>
        </w:rPr>
        <w:t>U Velikoj Gorici, 09. listopada 2025.</w:t>
      </w:r>
    </w:p>
    <w:p w14:paraId="359EC204" w14:textId="77777777" w:rsidR="00D149C1" w:rsidRDefault="00D149C1" w:rsidP="00617419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3C9E223A" w14:textId="659D2439" w:rsidR="00C7130C" w:rsidRPr="00F257DE" w:rsidRDefault="00C7130C" w:rsidP="00617419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F257DE">
        <w:rPr>
          <w:rFonts w:ascii="Times New Roman" w:hAnsi="Times New Roman" w:cs="Times New Roman"/>
        </w:rPr>
        <w:t>Na temelju članka 78. Zakona o komunalnom gospodarstvu (Narodne novine, broj: 68/18. 110/18 . i 32/20.</w:t>
      </w:r>
      <w:r w:rsidR="00344A64">
        <w:rPr>
          <w:rFonts w:ascii="Times New Roman" w:hAnsi="Times New Roman" w:cs="Times New Roman"/>
        </w:rPr>
        <w:t>, 145/24.</w:t>
      </w:r>
      <w:r w:rsidRPr="00F257DE">
        <w:rPr>
          <w:rFonts w:ascii="Times New Roman" w:hAnsi="Times New Roman" w:cs="Times New Roman"/>
        </w:rPr>
        <w:t xml:space="preserve">) i članka 33. Statuta Grada Velike Gorice (Službeni glasnik Grada Velike Gorice, broj: 1/21.) Gradsko vijeće Grada Velike Gorice, na </w:t>
      </w:r>
      <w:r w:rsidR="00D149C1">
        <w:rPr>
          <w:rFonts w:ascii="Times New Roman" w:hAnsi="Times New Roman" w:cs="Times New Roman"/>
        </w:rPr>
        <w:t>3</w:t>
      </w:r>
      <w:r w:rsidRPr="00F257DE">
        <w:rPr>
          <w:rFonts w:ascii="Times New Roman" w:hAnsi="Times New Roman" w:cs="Times New Roman"/>
        </w:rPr>
        <w:t xml:space="preserve">. sjednici održanoj </w:t>
      </w:r>
      <w:r w:rsidR="00D149C1">
        <w:rPr>
          <w:rFonts w:ascii="Times New Roman" w:hAnsi="Times New Roman" w:cs="Times New Roman"/>
        </w:rPr>
        <w:t xml:space="preserve">08. listopada </w:t>
      </w:r>
      <w:r w:rsidR="00FE06DE" w:rsidRPr="00F257DE">
        <w:rPr>
          <w:rFonts w:ascii="Times New Roman" w:hAnsi="Times New Roman" w:cs="Times New Roman"/>
        </w:rPr>
        <w:t>202</w:t>
      </w:r>
      <w:r w:rsidR="00344A64">
        <w:rPr>
          <w:rFonts w:ascii="Times New Roman" w:hAnsi="Times New Roman" w:cs="Times New Roman"/>
        </w:rPr>
        <w:t>5</w:t>
      </w:r>
      <w:r w:rsidR="00FE06DE" w:rsidRPr="00F257DE">
        <w:rPr>
          <w:rFonts w:ascii="Times New Roman" w:hAnsi="Times New Roman" w:cs="Times New Roman"/>
        </w:rPr>
        <w:t>.</w:t>
      </w:r>
      <w:r w:rsidR="00344A64">
        <w:rPr>
          <w:rFonts w:ascii="Times New Roman" w:hAnsi="Times New Roman" w:cs="Times New Roman"/>
        </w:rPr>
        <w:t xml:space="preserve"> </w:t>
      </w:r>
      <w:r w:rsidRPr="00F257DE">
        <w:rPr>
          <w:rFonts w:ascii="Times New Roman" w:hAnsi="Times New Roman" w:cs="Times New Roman"/>
        </w:rPr>
        <w:t>godine donijelo je  sljedeću</w:t>
      </w:r>
    </w:p>
    <w:p w14:paraId="56CD9254" w14:textId="77777777" w:rsidR="00C7130C" w:rsidRPr="00F257DE" w:rsidRDefault="00C7130C" w:rsidP="00C7130C">
      <w:pPr>
        <w:pStyle w:val="Bezproreda"/>
        <w:ind w:firstLine="708"/>
        <w:rPr>
          <w:rFonts w:ascii="Times New Roman" w:hAnsi="Times New Roman" w:cs="Times New Roman"/>
        </w:rPr>
      </w:pPr>
    </w:p>
    <w:p w14:paraId="27738393" w14:textId="77777777" w:rsidR="00C7130C" w:rsidRPr="00F257DE" w:rsidRDefault="00C7130C" w:rsidP="00C7130C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 xml:space="preserve">O D L U K U </w:t>
      </w:r>
    </w:p>
    <w:p w14:paraId="158B56D4" w14:textId="77777777" w:rsidR="00C7130C" w:rsidRPr="00F257DE" w:rsidRDefault="00C7130C" w:rsidP="00C7130C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>o izmjenama Odluke o komunalnom doprinosu</w:t>
      </w:r>
    </w:p>
    <w:p w14:paraId="1D8EADE1" w14:textId="77777777" w:rsidR="00C7130C" w:rsidRPr="00F257DE" w:rsidRDefault="00C7130C" w:rsidP="00C7130C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7BFD4A60" w14:textId="77777777" w:rsidR="00C7130C" w:rsidRPr="00F257DE" w:rsidRDefault="00C7130C" w:rsidP="00C7130C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>Članak 1.</w:t>
      </w:r>
    </w:p>
    <w:p w14:paraId="59932534" w14:textId="667179C8" w:rsidR="00F30423" w:rsidRDefault="00C7130C" w:rsidP="002A2504">
      <w:pPr>
        <w:pStyle w:val="Bezproreda"/>
        <w:jc w:val="both"/>
        <w:rPr>
          <w:rFonts w:ascii="Times New Roman" w:hAnsi="Times New Roman" w:cs="Times New Roman"/>
          <w:bCs/>
        </w:rPr>
      </w:pPr>
      <w:r w:rsidRPr="00F257DE">
        <w:rPr>
          <w:rFonts w:ascii="Times New Roman" w:hAnsi="Times New Roman" w:cs="Times New Roman"/>
        </w:rPr>
        <w:tab/>
      </w:r>
      <w:r w:rsidR="00413622" w:rsidRPr="00F257DE">
        <w:rPr>
          <w:rFonts w:ascii="Times New Roman" w:hAnsi="Times New Roman" w:cs="Times New Roman"/>
        </w:rPr>
        <w:t xml:space="preserve">U </w:t>
      </w:r>
      <w:r w:rsidRPr="00F257DE">
        <w:rPr>
          <w:rFonts w:ascii="Times New Roman" w:hAnsi="Times New Roman" w:cs="Times New Roman"/>
        </w:rPr>
        <w:t xml:space="preserve"> Odlu</w:t>
      </w:r>
      <w:r w:rsidR="00413622" w:rsidRPr="00F257DE">
        <w:rPr>
          <w:rFonts w:ascii="Times New Roman" w:hAnsi="Times New Roman" w:cs="Times New Roman"/>
        </w:rPr>
        <w:t>ci</w:t>
      </w:r>
      <w:r w:rsidRPr="00F257DE">
        <w:rPr>
          <w:rFonts w:ascii="Times New Roman" w:hAnsi="Times New Roman" w:cs="Times New Roman"/>
        </w:rPr>
        <w:t xml:space="preserve"> o komunalnom doprinosu (Službeni glasnik Grada Velike Gorice, broj: 10/18.</w:t>
      </w:r>
      <w:r w:rsidR="00AB4FF2">
        <w:rPr>
          <w:rFonts w:ascii="Times New Roman" w:hAnsi="Times New Roman" w:cs="Times New Roman"/>
        </w:rPr>
        <w:t>, 5/22.</w:t>
      </w:r>
      <w:r w:rsidRPr="00F257DE">
        <w:rPr>
          <w:rFonts w:ascii="Times New Roman" w:hAnsi="Times New Roman" w:cs="Times New Roman"/>
        </w:rPr>
        <w:t xml:space="preserve">) </w:t>
      </w:r>
      <w:r w:rsidR="00413622" w:rsidRPr="00F257DE">
        <w:rPr>
          <w:rFonts w:ascii="Times New Roman" w:hAnsi="Times New Roman" w:cs="Times New Roman"/>
        </w:rPr>
        <w:t xml:space="preserve">članak </w:t>
      </w:r>
      <w:r w:rsidR="00F30423">
        <w:rPr>
          <w:rFonts w:ascii="Times New Roman" w:hAnsi="Times New Roman" w:cs="Times New Roman"/>
          <w:bCs/>
        </w:rPr>
        <w:t>7. mijenja se tako da sada glasi:</w:t>
      </w:r>
    </w:p>
    <w:p w14:paraId="2A59CBB1" w14:textId="77777777" w:rsidR="002A2504" w:rsidRPr="002A2504" w:rsidRDefault="002A2504" w:rsidP="002A2504">
      <w:pPr>
        <w:pStyle w:val="Bezproreda"/>
        <w:jc w:val="both"/>
        <w:rPr>
          <w:rFonts w:ascii="Times New Roman" w:hAnsi="Times New Roman" w:cs="Times New Roman"/>
        </w:rPr>
      </w:pPr>
    </w:p>
    <w:p w14:paraId="63B7E516" w14:textId="1271F54C" w:rsidR="00F30423" w:rsidRDefault="00F30423" w:rsidP="00F30423">
      <w:pPr>
        <w:pStyle w:val="Bezproreda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„Jedinična vrijednost komunalnog doprinosa po vrsti objekta i uređaja komunalne infrastrukture i po pojedinim zonama, određena u eurima po m</w:t>
      </w:r>
      <w:r>
        <w:rPr>
          <w:rFonts w:ascii="Times New Roman" w:hAnsi="Times New Roman" w:cs="Times New Roman"/>
          <w:bCs/>
          <w:vertAlign w:val="superscript"/>
        </w:rPr>
        <w:t xml:space="preserve">3 </w:t>
      </w:r>
      <w:r>
        <w:rPr>
          <w:rFonts w:ascii="Times New Roman" w:hAnsi="Times New Roman" w:cs="Times New Roman"/>
          <w:bCs/>
        </w:rPr>
        <w:t>građevine iznosi:</w:t>
      </w:r>
    </w:p>
    <w:p w14:paraId="38DC15EA" w14:textId="6E417969" w:rsidR="00F30423" w:rsidRDefault="00F30423" w:rsidP="00F30423">
      <w:pPr>
        <w:pStyle w:val="Bezproreda"/>
        <w:rPr>
          <w:rFonts w:ascii="Times New Roman" w:hAnsi="Times New Roman" w:cs="Times New Roman"/>
          <w:bCs/>
        </w:rPr>
      </w:pPr>
    </w:p>
    <w:bookmarkStart w:id="0" w:name="_MON_1819607745"/>
    <w:bookmarkEnd w:id="0"/>
    <w:p w14:paraId="5D0DEA38" w14:textId="56747018" w:rsidR="003E68ED" w:rsidRDefault="00125BB9" w:rsidP="00F30423">
      <w:pPr>
        <w:pStyle w:val="Bezproreda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object w:dxaOrig="8798" w:dyaOrig="2460" w14:anchorId="7866DA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123pt" o:ole="">
            <v:imagedata r:id="rId6" o:title=""/>
          </v:shape>
          <o:OLEObject Type="Embed" ProgID="Excel.Sheet.12" ShapeID="_x0000_i1025" DrawAspect="Content" ObjectID="_1821871867" r:id="rId7"/>
        </w:object>
      </w:r>
    </w:p>
    <w:p w14:paraId="0726804C" w14:textId="77777777" w:rsidR="003E68ED" w:rsidRDefault="003E68ED" w:rsidP="00F30423">
      <w:pPr>
        <w:pStyle w:val="Bezproreda"/>
        <w:rPr>
          <w:rFonts w:ascii="Times New Roman" w:hAnsi="Times New Roman" w:cs="Times New Roman"/>
          <w:bCs/>
        </w:rPr>
      </w:pPr>
    </w:p>
    <w:p w14:paraId="60DBB551" w14:textId="371F028D" w:rsidR="00F30423" w:rsidRPr="00F30423" w:rsidRDefault="003E68ED" w:rsidP="003E68ED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grafički nacrt prikazan po zonama u privitku.</w:t>
      </w:r>
      <w:r w:rsidR="00BF2626">
        <w:rPr>
          <w:rFonts w:ascii="Times New Roman" w:hAnsi="Times New Roman" w:cs="Times New Roman"/>
          <w:bCs/>
        </w:rPr>
        <w:t>“</w:t>
      </w:r>
    </w:p>
    <w:p w14:paraId="6E291C8A" w14:textId="77777777" w:rsidR="002B6FC9" w:rsidRPr="00F257DE" w:rsidRDefault="002B6FC9" w:rsidP="000C1A72">
      <w:pPr>
        <w:pStyle w:val="Bezproreda"/>
        <w:rPr>
          <w:rFonts w:ascii="Times New Roman" w:hAnsi="Times New Roman" w:cs="Times New Roman"/>
        </w:rPr>
      </w:pPr>
    </w:p>
    <w:p w14:paraId="40CF1D35" w14:textId="507C2FB0" w:rsidR="00C752BC" w:rsidRPr="006321DA" w:rsidRDefault="00C7130C" w:rsidP="006321DA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 xml:space="preserve">Članak </w:t>
      </w:r>
      <w:r w:rsidR="002A2504">
        <w:rPr>
          <w:rFonts w:ascii="Times New Roman" w:hAnsi="Times New Roman" w:cs="Times New Roman"/>
          <w:b/>
        </w:rPr>
        <w:t>2</w:t>
      </w:r>
      <w:r w:rsidRPr="00F257DE">
        <w:rPr>
          <w:rFonts w:ascii="Times New Roman" w:hAnsi="Times New Roman" w:cs="Times New Roman"/>
          <w:b/>
        </w:rPr>
        <w:t>.</w:t>
      </w:r>
    </w:p>
    <w:p w14:paraId="0F12E3C2" w14:textId="2B0363C7" w:rsidR="00C752BC" w:rsidRPr="00F257DE" w:rsidRDefault="00C752BC" w:rsidP="0064388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9. stavak 4. točka 2. iznos „50.000 kuna“ zamjenjuje se iznosom „</w:t>
      </w:r>
      <w:r w:rsidR="00EB419D">
        <w:rPr>
          <w:rFonts w:ascii="Times New Roman" w:hAnsi="Times New Roman" w:cs="Times New Roman"/>
        </w:rPr>
        <w:t xml:space="preserve">10.000,00 </w:t>
      </w:r>
      <w:r>
        <w:rPr>
          <w:rFonts w:ascii="Times New Roman" w:hAnsi="Times New Roman" w:cs="Times New Roman"/>
        </w:rPr>
        <w:t>eura“, iznos „100.000,00 kuna“ zamjenjuje se iznosom „</w:t>
      </w:r>
      <w:r w:rsidR="00200C80">
        <w:rPr>
          <w:rFonts w:ascii="Times New Roman" w:hAnsi="Times New Roman" w:cs="Times New Roman"/>
        </w:rPr>
        <w:t>20.000,00</w:t>
      </w:r>
      <w:r>
        <w:rPr>
          <w:rFonts w:ascii="Times New Roman" w:hAnsi="Times New Roman" w:cs="Times New Roman"/>
        </w:rPr>
        <w:t xml:space="preserve"> eura“.</w:t>
      </w:r>
    </w:p>
    <w:p w14:paraId="14FE18E8" w14:textId="77777777" w:rsidR="00647E10" w:rsidRPr="00F257DE" w:rsidRDefault="00647E10" w:rsidP="00C7130C">
      <w:pPr>
        <w:pStyle w:val="Bezproreda"/>
        <w:rPr>
          <w:rFonts w:ascii="Times New Roman" w:hAnsi="Times New Roman" w:cs="Times New Roman"/>
        </w:rPr>
      </w:pPr>
    </w:p>
    <w:p w14:paraId="1B72E4D3" w14:textId="473E4522" w:rsidR="00AB0633" w:rsidRPr="006321DA" w:rsidRDefault="00C7130C" w:rsidP="006321DA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 xml:space="preserve">Članak </w:t>
      </w:r>
      <w:r w:rsidR="0048226E">
        <w:rPr>
          <w:rFonts w:ascii="Times New Roman" w:hAnsi="Times New Roman" w:cs="Times New Roman"/>
          <w:b/>
        </w:rPr>
        <w:t>3</w:t>
      </w:r>
      <w:r w:rsidRPr="00F257DE">
        <w:rPr>
          <w:rFonts w:ascii="Times New Roman" w:hAnsi="Times New Roman" w:cs="Times New Roman"/>
          <w:b/>
        </w:rPr>
        <w:t>.</w:t>
      </w:r>
    </w:p>
    <w:p w14:paraId="41607A08" w14:textId="3C05E9A1" w:rsidR="00AB0633" w:rsidRPr="006321DA" w:rsidRDefault="00AB0633" w:rsidP="00643885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6321DA">
        <w:rPr>
          <w:rFonts w:ascii="Times New Roman" w:hAnsi="Times New Roman" w:cs="Times New Roman"/>
        </w:rPr>
        <w:t xml:space="preserve">U članku 14. stavku 1. </w:t>
      </w:r>
      <w:r w:rsidR="005D6444" w:rsidRPr="006321DA">
        <w:rPr>
          <w:rFonts w:ascii="Times New Roman" w:hAnsi="Times New Roman" w:cs="Times New Roman"/>
        </w:rPr>
        <w:t>iznos</w:t>
      </w:r>
      <w:r w:rsidRPr="006321DA">
        <w:rPr>
          <w:rFonts w:ascii="Times New Roman" w:hAnsi="Times New Roman" w:cs="Times New Roman"/>
        </w:rPr>
        <w:t xml:space="preserve"> </w:t>
      </w:r>
      <w:r w:rsidR="006C710A" w:rsidRPr="006321DA">
        <w:rPr>
          <w:rFonts w:ascii="Times New Roman" w:hAnsi="Times New Roman" w:cs="Times New Roman"/>
        </w:rPr>
        <w:t xml:space="preserve">“20.000,00 kuna“ </w:t>
      </w:r>
      <w:r w:rsidRPr="006321DA">
        <w:rPr>
          <w:rFonts w:ascii="Times New Roman" w:hAnsi="Times New Roman" w:cs="Times New Roman"/>
        </w:rPr>
        <w:t xml:space="preserve">zamjenjuje se </w:t>
      </w:r>
      <w:r w:rsidR="006C710A" w:rsidRPr="006321DA">
        <w:rPr>
          <w:rFonts w:ascii="Times New Roman" w:hAnsi="Times New Roman" w:cs="Times New Roman"/>
        </w:rPr>
        <w:t>sa</w:t>
      </w:r>
      <w:r w:rsidR="005D6444" w:rsidRPr="006321DA">
        <w:rPr>
          <w:rFonts w:ascii="Times New Roman" w:hAnsi="Times New Roman" w:cs="Times New Roman"/>
        </w:rPr>
        <w:t xml:space="preserve"> iznosom</w:t>
      </w:r>
      <w:r w:rsidR="006C710A" w:rsidRPr="006321DA">
        <w:rPr>
          <w:rFonts w:ascii="Times New Roman" w:hAnsi="Times New Roman" w:cs="Times New Roman"/>
        </w:rPr>
        <w:t xml:space="preserve"> </w:t>
      </w:r>
      <w:r w:rsidRPr="006321DA">
        <w:rPr>
          <w:rFonts w:ascii="Times New Roman" w:hAnsi="Times New Roman" w:cs="Times New Roman"/>
        </w:rPr>
        <w:t>“</w:t>
      </w:r>
      <w:r w:rsidR="00567620">
        <w:rPr>
          <w:rFonts w:ascii="Times New Roman" w:hAnsi="Times New Roman" w:cs="Times New Roman"/>
        </w:rPr>
        <w:t>4</w:t>
      </w:r>
      <w:r w:rsidR="006F73AD">
        <w:rPr>
          <w:rFonts w:ascii="Times New Roman" w:hAnsi="Times New Roman" w:cs="Times New Roman"/>
        </w:rPr>
        <w:t>.</w:t>
      </w:r>
      <w:r w:rsidR="00567620">
        <w:rPr>
          <w:rFonts w:ascii="Times New Roman" w:hAnsi="Times New Roman" w:cs="Times New Roman"/>
        </w:rPr>
        <w:t>5</w:t>
      </w:r>
      <w:r w:rsidR="006F73AD">
        <w:rPr>
          <w:rFonts w:ascii="Times New Roman" w:hAnsi="Times New Roman" w:cs="Times New Roman"/>
        </w:rPr>
        <w:t>00,00</w:t>
      </w:r>
      <w:r w:rsidR="006C710A" w:rsidRPr="006321DA">
        <w:rPr>
          <w:rFonts w:ascii="Times New Roman" w:hAnsi="Times New Roman" w:cs="Times New Roman"/>
        </w:rPr>
        <w:t xml:space="preserve"> eura</w:t>
      </w:r>
      <w:r w:rsidRPr="006321DA">
        <w:rPr>
          <w:rFonts w:ascii="Times New Roman" w:hAnsi="Times New Roman" w:cs="Times New Roman"/>
        </w:rPr>
        <w:t>“.</w:t>
      </w:r>
    </w:p>
    <w:p w14:paraId="377794E6" w14:textId="77777777" w:rsidR="00B51D15" w:rsidRPr="00F257DE" w:rsidRDefault="00B51D15" w:rsidP="00C7130C">
      <w:pPr>
        <w:pStyle w:val="Bezproreda"/>
        <w:rPr>
          <w:rFonts w:ascii="Times New Roman" w:hAnsi="Times New Roman" w:cs="Times New Roman"/>
        </w:rPr>
      </w:pPr>
    </w:p>
    <w:p w14:paraId="0197FACC" w14:textId="3D3F672F" w:rsidR="00B51D15" w:rsidRPr="006321DA" w:rsidRDefault="00647E10" w:rsidP="00647E10">
      <w:pPr>
        <w:pStyle w:val="Bezproreda"/>
        <w:jc w:val="center"/>
        <w:rPr>
          <w:rFonts w:ascii="Times New Roman" w:hAnsi="Times New Roman" w:cs="Times New Roman"/>
          <w:b/>
        </w:rPr>
      </w:pPr>
      <w:r w:rsidRPr="006321DA">
        <w:rPr>
          <w:rFonts w:ascii="Times New Roman" w:hAnsi="Times New Roman" w:cs="Times New Roman"/>
          <w:b/>
        </w:rPr>
        <w:t xml:space="preserve">Članak </w:t>
      </w:r>
      <w:r w:rsidR="004A559B" w:rsidRPr="006321DA">
        <w:rPr>
          <w:rFonts w:ascii="Times New Roman" w:hAnsi="Times New Roman" w:cs="Times New Roman"/>
          <w:b/>
        </w:rPr>
        <w:t>4</w:t>
      </w:r>
      <w:r w:rsidRPr="006321DA">
        <w:rPr>
          <w:rFonts w:ascii="Times New Roman" w:hAnsi="Times New Roman" w:cs="Times New Roman"/>
          <w:b/>
        </w:rPr>
        <w:t>.</w:t>
      </w:r>
    </w:p>
    <w:p w14:paraId="3E7D2346" w14:textId="77777777" w:rsidR="00B51D15" w:rsidRPr="006321DA" w:rsidRDefault="00647E10" w:rsidP="00CB4FB7">
      <w:pPr>
        <w:pStyle w:val="Bezproreda"/>
        <w:jc w:val="both"/>
        <w:rPr>
          <w:rFonts w:ascii="Times New Roman" w:hAnsi="Times New Roman" w:cs="Times New Roman"/>
        </w:rPr>
      </w:pPr>
      <w:r w:rsidRPr="006321DA">
        <w:rPr>
          <w:rFonts w:ascii="Times New Roman" w:hAnsi="Times New Roman" w:cs="Times New Roman"/>
        </w:rPr>
        <w:tab/>
      </w:r>
      <w:r w:rsidR="00001D83" w:rsidRPr="006321DA">
        <w:rPr>
          <w:rFonts w:ascii="Times New Roman" w:hAnsi="Times New Roman" w:cs="Times New Roman"/>
        </w:rPr>
        <w:t xml:space="preserve">Odredbe ove Odluke ne primjenjuju se </w:t>
      </w:r>
      <w:r w:rsidR="00674DEE" w:rsidRPr="006321DA">
        <w:rPr>
          <w:rFonts w:ascii="Times New Roman" w:hAnsi="Times New Roman" w:cs="Times New Roman"/>
        </w:rPr>
        <w:t xml:space="preserve">u postupcima utvrđivanja iznosa komunalnog doprinosa </w:t>
      </w:r>
      <w:r w:rsidR="00001D83" w:rsidRPr="006321DA">
        <w:rPr>
          <w:rFonts w:ascii="Times New Roman" w:hAnsi="Times New Roman" w:cs="Times New Roman"/>
        </w:rPr>
        <w:t>nezakonito izgrađenih građevina</w:t>
      </w:r>
      <w:r w:rsidR="00674DEE" w:rsidRPr="006321DA">
        <w:rPr>
          <w:rFonts w:ascii="Times New Roman" w:hAnsi="Times New Roman" w:cs="Times New Roman"/>
        </w:rPr>
        <w:t xml:space="preserve"> te u postupcima </w:t>
      </w:r>
      <w:r w:rsidR="00CB4FB7" w:rsidRPr="006321DA">
        <w:rPr>
          <w:rFonts w:ascii="Times New Roman" w:hAnsi="Times New Roman" w:cs="Times New Roman"/>
        </w:rPr>
        <w:t xml:space="preserve">utvrđivanja iznosa komunalnog doprinosa </w:t>
      </w:r>
      <w:r w:rsidR="00674DEE" w:rsidRPr="006321DA">
        <w:rPr>
          <w:rFonts w:ascii="Times New Roman" w:hAnsi="Times New Roman" w:cs="Times New Roman"/>
        </w:rPr>
        <w:t>pokrenutim prije stupanja na snagu ove Odluke.</w:t>
      </w:r>
    </w:p>
    <w:p w14:paraId="7A48620D" w14:textId="77777777" w:rsidR="00C7130C" w:rsidRPr="00F257DE" w:rsidRDefault="00C7130C" w:rsidP="00AE5706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14:paraId="45E68D60" w14:textId="25BE028B" w:rsidR="00C7130C" w:rsidRPr="00F257DE" w:rsidRDefault="00C7130C" w:rsidP="00C7130C">
      <w:pPr>
        <w:pStyle w:val="Bezproreda"/>
        <w:jc w:val="center"/>
        <w:rPr>
          <w:rFonts w:ascii="Times New Roman" w:hAnsi="Times New Roman" w:cs="Times New Roman"/>
          <w:b/>
        </w:rPr>
      </w:pPr>
      <w:r w:rsidRPr="00F257DE">
        <w:rPr>
          <w:rFonts w:ascii="Times New Roman" w:hAnsi="Times New Roman" w:cs="Times New Roman"/>
          <w:b/>
        </w:rPr>
        <w:t xml:space="preserve">Članak </w:t>
      </w:r>
      <w:r w:rsidR="004A559B">
        <w:rPr>
          <w:rFonts w:ascii="Times New Roman" w:hAnsi="Times New Roman" w:cs="Times New Roman"/>
          <w:b/>
        </w:rPr>
        <w:t>5</w:t>
      </w:r>
      <w:r w:rsidRPr="00F257DE">
        <w:rPr>
          <w:rFonts w:ascii="Times New Roman" w:hAnsi="Times New Roman" w:cs="Times New Roman"/>
          <w:b/>
        </w:rPr>
        <w:t>.</w:t>
      </w:r>
    </w:p>
    <w:p w14:paraId="38CA7112" w14:textId="77777777" w:rsidR="00C7130C" w:rsidRPr="00F257DE" w:rsidRDefault="00C7130C" w:rsidP="00A74CC4">
      <w:pPr>
        <w:pStyle w:val="Bezproreda"/>
        <w:jc w:val="both"/>
        <w:rPr>
          <w:rFonts w:ascii="Times New Roman" w:hAnsi="Times New Roman" w:cs="Times New Roman"/>
        </w:rPr>
      </w:pPr>
      <w:r w:rsidRPr="00F257DE">
        <w:rPr>
          <w:rFonts w:ascii="Times New Roman" w:hAnsi="Times New Roman" w:cs="Times New Roman"/>
        </w:rPr>
        <w:tab/>
        <w:t>Ova Odluka stupa na snagu osmog dana od dana objave u Službenom glasniku Grada Velike</w:t>
      </w:r>
    </w:p>
    <w:p w14:paraId="4960872C" w14:textId="77777777" w:rsidR="00C7130C" w:rsidRPr="00F257DE" w:rsidRDefault="00C7130C" w:rsidP="00A74CC4">
      <w:pPr>
        <w:pStyle w:val="Bezproreda"/>
        <w:jc w:val="both"/>
        <w:rPr>
          <w:rFonts w:ascii="Times New Roman" w:hAnsi="Times New Roman" w:cs="Times New Roman"/>
        </w:rPr>
      </w:pPr>
      <w:r w:rsidRPr="00F257DE">
        <w:rPr>
          <w:rFonts w:ascii="Times New Roman" w:hAnsi="Times New Roman" w:cs="Times New Roman"/>
        </w:rPr>
        <w:t>Gorice.</w:t>
      </w:r>
    </w:p>
    <w:p w14:paraId="15392B53" w14:textId="721BDAE7" w:rsidR="00D149C1" w:rsidRDefault="00D149C1" w:rsidP="00D149C1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 w:rsidR="00A37370" w:rsidRPr="00A37370">
        <w:rPr>
          <w:rFonts w:ascii="Times New Roman" w:eastAsia="Times New Roman" w:hAnsi="Times New Roman" w:cs="Times New Roman"/>
          <w:b/>
        </w:rPr>
        <w:t xml:space="preserve">PREDSJEDNIK </w:t>
      </w:r>
    </w:p>
    <w:p w14:paraId="38B4D937" w14:textId="31A9B526" w:rsidR="00D149C1" w:rsidRDefault="00D149C1" w:rsidP="00D149C1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 w:rsidR="00A37370" w:rsidRPr="00A37370">
        <w:rPr>
          <w:rFonts w:ascii="Times New Roman" w:eastAsia="Times New Roman" w:hAnsi="Times New Roman" w:cs="Times New Roman"/>
          <w:b/>
        </w:rPr>
        <w:t>GRADSKOG VIJEĆA</w:t>
      </w:r>
    </w:p>
    <w:p w14:paraId="1F53F594" w14:textId="77777777" w:rsidR="00D149C1" w:rsidRDefault="00D149C1" w:rsidP="00D149C1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58C3DDD4" w14:textId="01EECF73" w:rsidR="00357D69" w:rsidRPr="00EB45D3" w:rsidRDefault="00D149C1" w:rsidP="00D149C1">
      <w:pPr>
        <w:tabs>
          <w:tab w:val="center" w:pos="7088"/>
        </w:tabs>
        <w:spacing w:after="0" w:line="240" w:lineRule="auto"/>
        <w:rPr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ab/>
      </w:r>
      <w:r w:rsidR="00A37370" w:rsidRPr="00A37370">
        <w:rPr>
          <w:rFonts w:ascii="Times New Roman" w:eastAsia="Times New Roman" w:hAnsi="Times New Roman" w:cs="Times New Roman"/>
          <w:b/>
          <w:i/>
        </w:rPr>
        <w:t xml:space="preserve">Darko Bekić, </w:t>
      </w:r>
      <w:proofErr w:type="spellStart"/>
      <w:r w:rsidR="00A37370" w:rsidRPr="00A37370">
        <w:rPr>
          <w:rFonts w:ascii="Times New Roman" w:eastAsia="Times New Roman" w:hAnsi="Times New Roman" w:cs="Times New Roman"/>
          <w:b/>
          <w:i/>
        </w:rPr>
        <w:t>univ.spec.pol</w:t>
      </w:r>
      <w:proofErr w:type="spellEnd"/>
      <w:r w:rsidR="00A37370" w:rsidRPr="00A37370">
        <w:rPr>
          <w:rFonts w:ascii="Times New Roman" w:eastAsia="Times New Roman" w:hAnsi="Times New Roman" w:cs="Times New Roman"/>
          <w:b/>
          <w:i/>
        </w:rPr>
        <w:t>.</w:t>
      </w:r>
      <w:bookmarkStart w:id="1" w:name="_GoBack"/>
      <w:bookmarkEnd w:id="1"/>
    </w:p>
    <w:sectPr w:rsidR="00357D69" w:rsidRPr="00EB45D3" w:rsidSect="00D149C1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EA2"/>
    <w:multiLevelType w:val="hybridMultilevel"/>
    <w:tmpl w:val="D08ADAEC"/>
    <w:lvl w:ilvl="0" w:tplc="D5A6CA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D72D4"/>
    <w:multiLevelType w:val="hybridMultilevel"/>
    <w:tmpl w:val="7340E506"/>
    <w:lvl w:ilvl="0" w:tplc="013481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0C"/>
    <w:rsid w:val="00001D83"/>
    <w:rsid w:val="000201C5"/>
    <w:rsid w:val="00036CDB"/>
    <w:rsid w:val="00044FC2"/>
    <w:rsid w:val="000635D4"/>
    <w:rsid w:val="00093022"/>
    <w:rsid w:val="000B2B78"/>
    <w:rsid w:val="000C1A72"/>
    <w:rsid w:val="000C4F8D"/>
    <w:rsid w:val="000E0654"/>
    <w:rsid w:val="000F5D94"/>
    <w:rsid w:val="001014D5"/>
    <w:rsid w:val="00125BB9"/>
    <w:rsid w:val="0015340E"/>
    <w:rsid w:val="0018039C"/>
    <w:rsid w:val="00200C80"/>
    <w:rsid w:val="002236B3"/>
    <w:rsid w:val="002A2504"/>
    <w:rsid w:val="002B6FC9"/>
    <w:rsid w:val="002E3DDB"/>
    <w:rsid w:val="002F6006"/>
    <w:rsid w:val="00320241"/>
    <w:rsid w:val="00337FB8"/>
    <w:rsid w:val="00344A64"/>
    <w:rsid w:val="0035420A"/>
    <w:rsid w:val="00357D69"/>
    <w:rsid w:val="003A3C4F"/>
    <w:rsid w:val="003B1721"/>
    <w:rsid w:val="003E68ED"/>
    <w:rsid w:val="003F08D3"/>
    <w:rsid w:val="003F4AD8"/>
    <w:rsid w:val="004007B4"/>
    <w:rsid w:val="00413622"/>
    <w:rsid w:val="0044043B"/>
    <w:rsid w:val="0048226E"/>
    <w:rsid w:val="004A559B"/>
    <w:rsid w:val="0050331D"/>
    <w:rsid w:val="00567620"/>
    <w:rsid w:val="00597A4D"/>
    <w:rsid w:val="005D6444"/>
    <w:rsid w:val="005F7E1A"/>
    <w:rsid w:val="00617419"/>
    <w:rsid w:val="006321DA"/>
    <w:rsid w:val="00643885"/>
    <w:rsid w:val="00647E10"/>
    <w:rsid w:val="0065646C"/>
    <w:rsid w:val="00674DEE"/>
    <w:rsid w:val="00695BFF"/>
    <w:rsid w:val="006B218F"/>
    <w:rsid w:val="006B6A39"/>
    <w:rsid w:val="006C710A"/>
    <w:rsid w:val="006C7B2F"/>
    <w:rsid w:val="006F73AD"/>
    <w:rsid w:val="00751A99"/>
    <w:rsid w:val="00781707"/>
    <w:rsid w:val="007D07E1"/>
    <w:rsid w:val="007D4D7E"/>
    <w:rsid w:val="007E6861"/>
    <w:rsid w:val="007F06CD"/>
    <w:rsid w:val="0084557F"/>
    <w:rsid w:val="008D3A9D"/>
    <w:rsid w:val="008E5ACE"/>
    <w:rsid w:val="008E6A4A"/>
    <w:rsid w:val="00907372"/>
    <w:rsid w:val="009120ED"/>
    <w:rsid w:val="00914AF6"/>
    <w:rsid w:val="009714A6"/>
    <w:rsid w:val="00982947"/>
    <w:rsid w:val="00995DED"/>
    <w:rsid w:val="00A37370"/>
    <w:rsid w:val="00A46EA6"/>
    <w:rsid w:val="00A6047E"/>
    <w:rsid w:val="00A74CC4"/>
    <w:rsid w:val="00AA1866"/>
    <w:rsid w:val="00AB0633"/>
    <w:rsid w:val="00AB4FF2"/>
    <w:rsid w:val="00AD518F"/>
    <w:rsid w:val="00AE1A35"/>
    <w:rsid w:val="00AE5706"/>
    <w:rsid w:val="00AF4F1B"/>
    <w:rsid w:val="00B33C61"/>
    <w:rsid w:val="00B51D15"/>
    <w:rsid w:val="00B56A2F"/>
    <w:rsid w:val="00B75C67"/>
    <w:rsid w:val="00B80088"/>
    <w:rsid w:val="00BA0382"/>
    <w:rsid w:val="00BC0786"/>
    <w:rsid w:val="00BF2626"/>
    <w:rsid w:val="00C1503B"/>
    <w:rsid w:val="00C44EFF"/>
    <w:rsid w:val="00C7130C"/>
    <w:rsid w:val="00C752BC"/>
    <w:rsid w:val="00CA523C"/>
    <w:rsid w:val="00CA7CB1"/>
    <w:rsid w:val="00CB4FB7"/>
    <w:rsid w:val="00CC6B69"/>
    <w:rsid w:val="00D0389B"/>
    <w:rsid w:val="00D1003D"/>
    <w:rsid w:val="00D149C1"/>
    <w:rsid w:val="00D16C9E"/>
    <w:rsid w:val="00D42E37"/>
    <w:rsid w:val="00D75A8D"/>
    <w:rsid w:val="00DB6530"/>
    <w:rsid w:val="00DC2D4D"/>
    <w:rsid w:val="00DD5821"/>
    <w:rsid w:val="00DE32D4"/>
    <w:rsid w:val="00DF0D5D"/>
    <w:rsid w:val="00DF2B85"/>
    <w:rsid w:val="00E130FE"/>
    <w:rsid w:val="00E30A5E"/>
    <w:rsid w:val="00E7019C"/>
    <w:rsid w:val="00E803D0"/>
    <w:rsid w:val="00E83B6B"/>
    <w:rsid w:val="00E85F06"/>
    <w:rsid w:val="00E95009"/>
    <w:rsid w:val="00EA3A0B"/>
    <w:rsid w:val="00EB1EEE"/>
    <w:rsid w:val="00EB419D"/>
    <w:rsid w:val="00EB45D3"/>
    <w:rsid w:val="00EC58EE"/>
    <w:rsid w:val="00ED4FCE"/>
    <w:rsid w:val="00EE4CAE"/>
    <w:rsid w:val="00EE51A5"/>
    <w:rsid w:val="00F257DE"/>
    <w:rsid w:val="00F30423"/>
    <w:rsid w:val="00F34BF2"/>
    <w:rsid w:val="00F621A9"/>
    <w:rsid w:val="00FA2762"/>
    <w:rsid w:val="00FE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A1B2"/>
  <w15:chartTrackingRefBased/>
  <w15:docId w15:val="{CD122B0A-346A-4D08-B81A-FF637D98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130C"/>
    <w:rPr>
      <w:rFonts w:eastAsiaTheme="minorEastAsia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7130C"/>
    <w:pPr>
      <w:keepNext/>
      <w:spacing w:after="0" w:line="240" w:lineRule="auto"/>
      <w:ind w:right="51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slov5">
    <w:name w:val="heading 5"/>
    <w:basedOn w:val="Normal"/>
    <w:next w:val="Normal"/>
    <w:link w:val="Naslov5Char"/>
    <w:qFormat/>
    <w:rsid w:val="00C7130C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8">
    <w:name w:val="heading 8"/>
    <w:basedOn w:val="Normal"/>
    <w:next w:val="Normal"/>
    <w:link w:val="Naslov8Char"/>
    <w:qFormat/>
    <w:rsid w:val="00C7130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7130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C713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C7130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Bezproreda">
    <w:name w:val="No Spacing"/>
    <w:uiPriority w:val="1"/>
    <w:qFormat/>
    <w:rsid w:val="00C7130C"/>
    <w:pPr>
      <w:spacing w:after="0" w:line="240" w:lineRule="auto"/>
    </w:pPr>
  </w:style>
  <w:style w:type="paragraph" w:styleId="Opisslike">
    <w:name w:val="caption"/>
    <w:basedOn w:val="Normal"/>
    <w:next w:val="Normal"/>
    <w:qFormat/>
    <w:rsid w:val="00C7130C"/>
    <w:pPr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A1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1866"/>
    <w:rPr>
      <w:rFonts w:ascii="Segoe UI" w:eastAsiaTheme="minorEastAsia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F30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597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898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84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63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Kristina</cp:lastModifiedBy>
  <cp:revision>2</cp:revision>
  <cp:lastPrinted>2025-10-13T12:44:00Z</cp:lastPrinted>
  <dcterms:created xsi:type="dcterms:W3CDTF">2025-10-13T12:45:00Z</dcterms:created>
  <dcterms:modified xsi:type="dcterms:W3CDTF">2025-10-13T12:45:00Z</dcterms:modified>
</cp:coreProperties>
</file>